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6C" w:rsidRPr="00490E6C" w:rsidRDefault="00490E6C" w:rsidP="00490E6C">
      <w:pPr>
        <w:contextualSpacing/>
        <w:jc w:val="center"/>
        <w:rPr>
          <w:b/>
          <w:sz w:val="32"/>
          <w:szCs w:val="32"/>
        </w:rPr>
      </w:pPr>
      <w:r w:rsidRPr="00490E6C">
        <w:rPr>
          <w:b/>
          <w:sz w:val="32"/>
          <w:szCs w:val="32"/>
        </w:rPr>
        <w:t>Unit 10 Terms and Questions</w:t>
      </w:r>
    </w:p>
    <w:p w:rsidR="00490E6C" w:rsidRPr="00490E6C" w:rsidRDefault="00490E6C" w:rsidP="00490E6C">
      <w:pPr>
        <w:contextualSpacing/>
        <w:jc w:val="center"/>
        <w:rPr>
          <w:b/>
          <w:sz w:val="32"/>
          <w:szCs w:val="32"/>
        </w:rPr>
      </w:pPr>
      <w:r w:rsidRPr="00490E6C">
        <w:rPr>
          <w:b/>
          <w:sz w:val="32"/>
          <w:szCs w:val="32"/>
        </w:rPr>
        <w:t>1920s, 1930s, WWII</w:t>
      </w:r>
    </w:p>
    <w:p w:rsidR="00490E6C" w:rsidRPr="00490E6C" w:rsidRDefault="00490E6C" w:rsidP="00490E6C">
      <w:pPr>
        <w:contextualSpacing/>
        <w:jc w:val="center"/>
        <w:rPr>
          <w:b/>
          <w:sz w:val="24"/>
          <w:szCs w:val="24"/>
        </w:rPr>
      </w:pPr>
    </w:p>
    <w:p w:rsidR="00490E6C" w:rsidRPr="00490E6C" w:rsidRDefault="00490E6C" w:rsidP="00490E6C">
      <w:pPr>
        <w:rPr>
          <w:b/>
        </w:rPr>
      </w:pPr>
      <w:r w:rsidRPr="00490E6C">
        <w:rPr>
          <w:b/>
        </w:rPr>
        <w:t>Enduring Vision--</w:t>
      </w:r>
      <w:r w:rsidRPr="00490E6C">
        <w:rPr>
          <w:b/>
        </w:rPr>
        <w:t xml:space="preserve">Chapter 23: The 1920s: </w:t>
      </w:r>
      <w:r w:rsidRPr="00490E6C">
        <w:rPr>
          <w:b/>
        </w:rPr>
        <w:t xml:space="preserve">Coping with Change (1920-1929) </w:t>
      </w:r>
    </w:p>
    <w:p w:rsidR="00490E6C" w:rsidRDefault="00490E6C" w:rsidP="00490E6C">
      <w:r>
        <w:t>1. Explain why agriculture was economically depressed during the 1920s.</w:t>
      </w:r>
    </w:p>
    <w:p w:rsidR="00490E6C" w:rsidRDefault="00490E6C" w:rsidP="00490E6C">
      <w:r>
        <w:t>2. What happened to the trade union movement in the 1920s? Why?</w:t>
      </w:r>
    </w:p>
    <w:p w:rsidR="00490E6C" w:rsidRDefault="00490E6C" w:rsidP="00490E6C">
      <w:r>
        <w:t>3. In what ways did industrial and technological developments in the 1920s increase environmental dangers and the rapid use and waste of natural resources? Was government in the 1920s interested in either conservation or preservation?</w:t>
      </w:r>
    </w:p>
    <w:p w:rsidR="00490E6C" w:rsidRDefault="00490E6C" w:rsidP="00490E6C">
      <w:r>
        <w:t>4. Explain the economic and social impact of the booming automobile industry on America in the 1920s.</w:t>
      </w:r>
    </w:p>
    <w:p w:rsidR="00490E6C" w:rsidRDefault="00490E6C" w:rsidP="00490E6C">
      <w:r>
        <w:t>5. How effective was prohibition in reducing excessive drinking? Why wasn't it more successful? What were some of prohibition's socially harmful effects on American society?</w:t>
      </w:r>
    </w:p>
    <w:p w:rsidR="00490E6C" w:rsidRPr="00490E6C" w:rsidRDefault="00490E6C">
      <w:r>
        <w:t>6. Discuss Herbert Hoover's social thought. How did his outlook hinder him in fighting the depression that began during his presidency?</w:t>
      </w:r>
    </w:p>
    <w:p w:rsidR="00512554" w:rsidRPr="00490E6C" w:rsidRDefault="00512554">
      <w:pPr>
        <w:rPr>
          <w:b/>
        </w:rPr>
      </w:pPr>
      <w:r w:rsidRPr="00490E6C">
        <w:rPr>
          <w:b/>
        </w:rPr>
        <w:t>AMSCO Terms Chapter 23</w:t>
      </w:r>
    </w:p>
    <w:p w:rsidR="00490E6C" w:rsidRDefault="00490E6C" w:rsidP="00382555">
      <w:pPr>
        <w:pStyle w:val="ListParagraph"/>
        <w:numPr>
          <w:ilvl w:val="0"/>
          <w:numId w:val="1"/>
        </w:numPr>
        <w:sectPr w:rsidR="00490E6C" w:rsidSect="002376EB">
          <w:pgSz w:w="12240" w:h="15840"/>
          <w:pgMar w:top="1440" w:right="1440" w:bottom="1440" w:left="1440" w:header="720" w:footer="720" w:gutter="0"/>
          <w:cols w:space="720"/>
          <w:docGrid w:linePitch="360"/>
        </w:sectPr>
      </w:pPr>
    </w:p>
    <w:p w:rsidR="00512554" w:rsidRDefault="00512554" w:rsidP="00382555">
      <w:pPr>
        <w:pStyle w:val="ListParagraph"/>
        <w:numPr>
          <w:ilvl w:val="0"/>
          <w:numId w:val="1"/>
        </w:numPr>
      </w:pPr>
      <w:r>
        <w:lastRenderedPageBreak/>
        <w:t>Warren Harding</w:t>
      </w:r>
    </w:p>
    <w:p w:rsidR="00512554" w:rsidRDefault="00512554" w:rsidP="00382555">
      <w:pPr>
        <w:pStyle w:val="ListParagraph"/>
        <w:numPr>
          <w:ilvl w:val="0"/>
          <w:numId w:val="1"/>
        </w:numPr>
      </w:pPr>
      <w:r>
        <w:t>Teapot Dome</w:t>
      </w:r>
    </w:p>
    <w:p w:rsidR="00512554" w:rsidRDefault="00512554" w:rsidP="00382555">
      <w:pPr>
        <w:pStyle w:val="ListParagraph"/>
        <w:numPr>
          <w:ilvl w:val="0"/>
          <w:numId w:val="1"/>
        </w:numPr>
      </w:pPr>
      <w:r>
        <w:t>Calvin Coolidge</w:t>
      </w:r>
    </w:p>
    <w:p w:rsidR="00512554" w:rsidRDefault="00512554" w:rsidP="00382555">
      <w:pPr>
        <w:pStyle w:val="ListParagraph"/>
        <w:numPr>
          <w:ilvl w:val="0"/>
          <w:numId w:val="1"/>
        </w:numPr>
      </w:pPr>
      <w:r>
        <w:t>Herbert Hoover</w:t>
      </w:r>
    </w:p>
    <w:p w:rsidR="00512554" w:rsidRDefault="00512554" w:rsidP="00382555">
      <w:pPr>
        <w:pStyle w:val="ListParagraph"/>
        <w:numPr>
          <w:ilvl w:val="0"/>
          <w:numId w:val="1"/>
        </w:numPr>
      </w:pPr>
      <w:r>
        <w:t>Alfred Smith</w:t>
      </w:r>
    </w:p>
    <w:p w:rsidR="00512554" w:rsidRDefault="00512554" w:rsidP="00382555">
      <w:pPr>
        <w:pStyle w:val="ListParagraph"/>
        <w:numPr>
          <w:ilvl w:val="0"/>
          <w:numId w:val="1"/>
        </w:numPr>
      </w:pPr>
      <w:r>
        <w:t>Henry Ford</w:t>
      </w:r>
    </w:p>
    <w:p w:rsidR="00512554" w:rsidRDefault="00512554" w:rsidP="00382555">
      <w:pPr>
        <w:pStyle w:val="ListParagraph"/>
        <w:numPr>
          <w:ilvl w:val="0"/>
          <w:numId w:val="1"/>
        </w:numPr>
      </w:pPr>
      <w:r>
        <w:t>jazz age</w:t>
      </w:r>
    </w:p>
    <w:p w:rsidR="00512554" w:rsidRDefault="00512554" w:rsidP="00382555">
      <w:pPr>
        <w:pStyle w:val="ListParagraph"/>
        <w:numPr>
          <w:ilvl w:val="0"/>
          <w:numId w:val="1"/>
        </w:numPr>
      </w:pPr>
      <w:r>
        <w:t>consumerism of the period</w:t>
      </w:r>
    </w:p>
    <w:p w:rsidR="00512554" w:rsidRDefault="00512554" w:rsidP="00382555">
      <w:pPr>
        <w:pStyle w:val="ListParagraph"/>
        <w:numPr>
          <w:ilvl w:val="0"/>
          <w:numId w:val="1"/>
        </w:numPr>
      </w:pPr>
      <w:r>
        <w:t>Charles Lindbergh</w:t>
      </w:r>
    </w:p>
    <w:p w:rsidR="00512554" w:rsidRDefault="00512554" w:rsidP="00382555">
      <w:pPr>
        <w:pStyle w:val="ListParagraph"/>
        <w:numPr>
          <w:ilvl w:val="0"/>
          <w:numId w:val="1"/>
        </w:numPr>
      </w:pPr>
      <w:r>
        <w:t xml:space="preserve">Sigmund Freud </w:t>
      </w:r>
    </w:p>
    <w:p w:rsidR="00512554" w:rsidRDefault="00512554" w:rsidP="00382555">
      <w:pPr>
        <w:pStyle w:val="ListParagraph"/>
        <w:numPr>
          <w:ilvl w:val="0"/>
          <w:numId w:val="1"/>
        </w:numPr>
      </w:pPr>
      <w:r>
        <w:t>Margaret Sanger</w:t>
      </w:r>
    </w:p>
    <w:p w:rsidR="00512554" w:rsidRDefault="00512554" w:rsidP="00382555">
      <w:pPr>
        <w:pStyle w:val="ListParagraph"/>
        <w:numPr>
          <w:ilvl w:val="0"/>
          <w:numId w:val="1"/>
        </w:numPr>
      </w:pPr>
      <w:r>
        <w:t>“Lost Generation” writers (6)</w:t>
      </w:r>
    </w:p>
    <w:p w:rsidR="00512554" w:rsidRDefault="00512554" w:rsidP="00382555">
      <w:pPr>
        <w:pStyle w:val="ListParagraph"/>
        <w:numPr>
          <w:ilvl w:val="0"/>
          <w:numId w:val="1"/>
        </w:numPr>
      </w:pPr>
      <w:r>
        <w:t>Frank Lloyd Wright</w:t>
      </w:r>
    </w:p>
    <w:p w:rsidR="00512554" w:rsidRDefault="00512554" w:rsidP="00382555">
      <w:pPr>
        <w:pStyle w:val="ListParagraph"/>
        <w:numPr>
          <w:ilvl w:val="0"/>
          <w:numId w:val="1"/>
        </w:numPr>
      </w:pPr>
      <w:r>
        <w:t>Georgia O’Keeffe</w:t>
      </w:r>
    </w:p>
    <w:p w:rsidR="00512554" w:rsidRDefault="00512554" w:rsidP="00382555">
      <w:pPr>
        <w:pStyle w:val="ListParagraph"/>
        <w:numPr>
          <w:ilvl w:val="0"/>
          <w:numId w:val="1"/>
        </w:numPr>
      </w:pPr>
      <w:r>
        <w:t>Harlem Renaissance</w:t>
      </w:r>
    </w:p>
    <w:p w:rsidR="00512554" w:rsidRDefault="00512554" w:rsidP="00382555">
      <w:pPr>
        <w:pStyle w:val="ListParagraph"/>
        <w:numPr>
          <w:ilvl w:val="0"/>
          <w:numId w:val="1"/>
        </w:numPr>
      </w:pPr>
      <w:r>
        <w:lastRenderedPageBreak/>
        <w:t>Langston Hughes</w:t>
      </w:r>
    </w:p>
    <w:p w:rsidR="00512554" w:rsidRDefault="00512554" w:rsidP="00382555">
      <w:pPr>
        <w:pStyle w:val="ListParagraph"/>
        <w:numPr>
          <w:ilvl w:val="0"/>
          <w:numId w:val="1"/>
        </w:numPr>
      </w:pPr>
      <w:r>
        <w:t>Duke Ellington</w:t>
      </w:r>
    </w:p>
    <w:p w:rsidR="00512554" w:rsidRDefault="00512554" w:rsidP="00382555">
      <w:pPr>
        <w:pStyle w:val="ListParagraph"/>
        <w:numPr>
          <w:ilvl w:val="0"/>
          <w:numId w:val="1"/>
        </w:numPr>
      </w:pPr>
      <w:r>
        <w:t>Louis Armstrong</w:t>
      </w:r>
    </w:p>
    <w:p w:rsidR="00512554" w:rsidRDefault="00DD1649" w:rsidP="00382555">
      <w:pPr>
        <w:pStyle w:val="ListParagraph"/>
        <w:numPr>
          <w:ilvl w:val="0"/>
          <w:numId w:val="1"/>
        </w:numPr>
      </w:pPr>
      <w:r>
        <w:t>Marcus Garvey</w:t>
      </w:r>
    </w:p>
    <w:p w:rsidR="00DD1649" w:rsidRDefault="00DD1649" w:rsidP="00382555">
      <w:pPr>
        <w:pStyle w:val="ListParagraph"/>
        <w:numPr>
          <w:ilvl w:val="0"/>
          <w:numId w:val="1"/>
        </w:numPr>
      </w:pPr>
      <w:r>
        <w:t>Scopes “monkey” trial</w:t>
      </w:r>
    </w:p>
    <w:p w:rsidR="00DD1649" w:rsidRDefault="00DD1649" w:rsidP="00382555">
      <w:pPr>
        <w:pStyle w:val="ListParagraph"/>
        <w:numPr>
          <w:ilvl w:val="0"/>
          <w:numId w:val="1"/>
        </w:numPr>
      </w:pPr>
      <w:r>
        <w:t>Volstead Act</w:t>
      </w:r>
    </w:p>
    <w:p w:rsidR="00DD1649" w:rsidRDefault="00DD1649" w:rsidP="00382555">
      <w:pPr>
        <w:pStyle w:val="ListParagraph"/>
        <w:numPr>
          <w:ilvl w:val="0"/>
          <w:numId w:val="1"/>
        </w:numPr>
      </w:pPr>
      <w:r>
        <w:t>Effects of Prohibition</w:t>
      </w:r>
    </w:p>
    <w:p w:rsidR="00DD1649" w:rsidRDefault="00DD1649" w:rsidP="00382555">
      <w:pPr>
        <w:pStyle w:val="ListParagraph"/>
        <w:numPr>
          <w:ilvl w:val="0"/>
          <w:numId w:val="1"/>
        </w:numPr>
      </w:pPr>
      <w:r>
        <w:t>Immigration quotas</w:t>
      </w:r>
    </w:p>
    <w:p w:rsidR="00DD1649" w:rsidRDefault="00DD1649" w:rsidP="00382555">
      <w:pPr>
        <w:pStyle w:val="ListParagraph"/>
        <w:numPr>
          <w:ilvl w:val="0"/>
          <w:numId w:val="1"/>
        </w:numPr>
      </w:pPr>
      <w:r>
        <w:t>Sacco and Vanzetti case</w:t>
      </w:r>
    </w:p>
    <w:p w:rsidR="00DD1649" w:rsidRDefault="00DD1649" w:rsidP="00382555">
      <w:pPr>
        <w:pStyle w:val="ListParagraph"/>
        <w:numPr>
          <w:ilvl w:val="0"/>
          <w:numId w:val="1"/>
        </w:numPr>
      </w:pPr>
      <w:r>
        <w:t>Revival of the KKK</w:t>
      </w:r>
    </w:p>
    <w:p w:rsidR="00DD1649" w:rsidRDefault="00DD1649" w:rsidP="00382555">
      <w:pPr>
        <w:pStyle w:val="ListParagraph"/>
        <w:numPr>
          <w:ilvl w:val="0"/>
          <w:numId w:val="1"/>
        </w:numPr>
      </w:pPr>
      <w:r>
        <w:t>Kellogg-Briand Pact</w:t>
      </w:r>
    </w:p>
    <w:p w:rsidR="00DD1649" w:rsidRDefault="00DD1649" w:rsidP="00382555">
      <w:pPr>
        <w:pStyle w:val="ListParagraph"/>
        <w:numPr>
          <w:ilvl w:val="0"/>
          <w:numId w:val="1"/>
        </w:numPr>
      </w:pPr>
      <w:r>
        <w:t>Charles Evans Hughes</w:t>
      </w:r>
    </w:p>
    <w:p w:rsidR="00DD1649" w:rsidRDefault="00DD1649" w:rsidP="00382555">
      <w:pPr>
        <w:pStyle w:val="ListParagraph"/>
        <w:numPr>
          <w:ilvl w:val="0"/>
          <w:numId w:val="1"/>
        </w:numPr>
      </w:pPr>
      <w:proofErr w:type="spellStart"/>
      <w:r>
        <w:t>Fordney-McCumber</w:t>
      </w:r>
      <w:proofErr w:type="spellEnd"/>
      <w:r>
        <w:t xml:space="preserve"> Tariff Act</w:t>
      </w:r>
    </w:p>
    <w:p w:rsidR="00490E6C" w:rsidRDefault="00DD1649" w:rsidP="00490E6C">
      <w:pPr>
        <w:pStyle w:val="ListParagraph"/>
        <w:numPr>
          <w:ilvl w:val="0"/>
          <w:numId w:val="1"/>
        </w:numPr>
      </w:pPr>
      <w:r>
        <w:t>Dawes Plan</w:t>
      </w:r>
    </w:p>
    <w:p w:rsidR="00490E6C" w:rsidRDefault="00490E6C" w:rsidP="00490E6C">
      <w:pPr>
        <w:rPr>
          <w:b/>
        </w:rPr>
      </w:pPr>
    </w:p>
    <w:p w:rsidR="00490E6C" w:rsidRDefault="00490E6C" w:rsidP="00490E6C">
      <w:pPr>
        <w:rPr>
          <w:b/>
        </w:rPr>
        <w:sectPr w:rsidR="00490E6C" w:rsidSect="00490E6C">
          <w:type w:val="continuous"/>
          <w:pgSz w:w="12240" w:h="15840"/>
          <w:pgMar w:top="1440" w:right="1440" w:bottom="1440" w:left="1440" w:header="720" w:footer="720" w:gutter="0"/>
          <w:cols w:num="2" w:space="720"/>
          <w:docGrid w:linePitch="360"/>
        </w:sectPr>
      </w:pPr>
    </w:p>
    <w:p w:rsidR="00490E6C" w:rsidRPr="00490E6C" w:rsidRDefault="00490E6C" w:rsidP="00490E6C">
      <w:pPr>
        <w:rPr>
          <w:b/>
        </w:rPr>
      </w:pPr>
      <w:r w:rsidRPr="00490E6C">
        <w:rPr>
          <w:b/>
        </w:rPr>
        <w:lastRenderedPageBreak/>
        <w:t>Enduring Vision--</w:t>
      </w:r>
      <w:r w:rsidRPr="00490E6C">
        <w:rPr>
          <w:b/>
        </w:rPr>
        <w:t>Chapter 24: The Great Depressi</w:t>
      </w:r>
      <w:r w:rsidRPr="00490E6C">
        <w:rPr>
          <w:b/>
        </w:rPr>
        <w:t xml:space="preserve">on and the New Deal, 1929-1939 </w:t>
      </w:r>
    </w:p>
    <w:p w:rsidR="00490E6C" w:rsidRDefault="00490E6C" w:rsidP="00490E6C">
      <w:pPr>
        <w:pStyle w:val="ListParagraph"/>
        <w:numPr>
          <w:ilvl w:val="0"/>
          <w:numId w:val="5"/>
        </w:numPr>
      </w:pPr>
      <w:r>
        <w:t>What caused the huge stock market boom in 1928-1929 and its subsequent crash in October 1929? How did the practice of buying on margin contribute to both boom and bust?</w:t>
      </w:r>
    </w:p>
    <w:p w:rsidR="00490E6C" w:rsidRDefault="00490E6C" w:rsidP="00490E6C">
      <w:pPr>
        <w:pStyle w:val="ListParagraph"/>
        <w:numPr>
          <w:ilvl w:val="0"/>
          <w:numId w:val="5"/>
        </w:numPr>
      </w:pPr>
      <w:r>
        <w:t>Compare the New Deal's attitudes toward urban Democratic political machines and bosses with those of the earlier progressive reformers.</w:t>
      </w:r>
    </w:p>
    <w:p w:rsidR="00490E6C" w:rsidRDefault="00490E6C" w:rsidP="00490E6C">
      <w:pPr>
        <w:pStyle w:val="ListParagraph"/>
        <w:numPr>
          <w:ilvl w:val="0"/>
          <w:numId w:val="5"/>
        </w:numPr>
      </w:pPr>
      <w:r>
        <w:t>Which groups made up the new Democratic coalition that reelected Roosevelt by a landslide in 1936? Why was each group attracted to the New Deal?</w:t>
      </w:r>
    </w:p>
    <w:p w:rsidR="00490E6C" w:rsidRDefault="00490E6C" w:rsidP="00490E6C">
      <w:pPr>
        <w:pStyle w:val="ListParagraph"/>
        <w:numPr>
          <w:ilvl w:val="0"/>
          <w:numId w:val="5"/>
        </w:numPr>
      </w:pPr>
      <w:r>
        <w:t>Discuss the record of the New Deal on conservation and the environment.</w:t>
      </w:r>
    </w:p>
    <w:p w:rsidR="00490E6C" w:rsidRDefault="00490E6C" w:rsidP="00490E6C">
      <w:pPr>
        <w:pStyle w:val="ListParagraph"/>
        <w:numPr>
          <w:ilvl w:val="0"/>
          <w:numId w:val="5"/>
        </w:numPr>
      </w:pPr>
      <w:r>
        <w:lastRenderedPageBreak/>
        <w:t>Describe Roosevelt's court-packing plan. Why did he propose it? Did he win or lose the fight to remake the Supreme Court? Why?</w:t>
      </w:r>
    </w:p>
    <w:p w:rsidR="00490E6C" w:rsidRDefault="00490E6C" w:rsidP="00490E6C">
      <w:pPr>
        <w:pStyle w:val="ListParagraph"/>
        <w:numPr>
          <w:ilvl w:val="0"/>
          <w:numId w:val="5"/>
        </w:numPr>
      </w:pPr>
      <w:r>
        <w:t>What caused the "Roosevelt recession"? What did the New Deal do to combat it?</w:t>
      </w:r>
    </w:p>
    <w:p w:rsidR="00490E6C" w:rsidRDefault="00490E6C" w:rsidP="00490E6C">
      <w:pPr>
        <w:pStyle w:val="ListParagraph"/>
        <w:numPr>
          <w:ilvl w:val="0"/>
          <w:numId w:val="5"/>
        </w:numPr>
      </w:pPr>
      <w:r>
        <w:t>What brought about the end of the New Deal in 1939?</w:t>
      </w:r>
    </w:p>
    <w:p w:rsidR="00DD1649" w:rsidRPr="00490E6C" w:rsidRDefault="00DD1649">
      <w:pPr>
        <w:rPr>
          <w:b/>
        </w:rPr>
      </w:pPr>
      <w:r w:rsidRPr="00490E6C">
        <w:rPr>
          <w:b/>
        </w:rPr>
        <w:t>AMSCO Chapter 24 Terms</w:t>
      </w:r>
    </w:p>
    <w:p w:rsidR="00490E6C" w:rsidRDefault="00490E6C" w:rsidP="00382555">
      <w:pPr>
        <w:pStyle w:val="ListParagraph"/>
        <w:numPr>
          <w:ilvl w:val="0"/>
          <w:numId w:val="2"/>
        </w:numPr>
        <w:sectPr w:rsidR="00490E6C" w:rsidSect="00490E6C">
          <w:type w:val="continuous"/>
          <w:pgSz w:w="12240" w:h="15840"/>
          <w:pgMar w:top="1440" w:right="1440" w:bottom="1440" w:left="1440" w:header="720" w:footer="720" w:gutter="0"/>
          <w:cols w:space="720"/>
          <w:docGrid w:linePitch="360"/>
        </w:sectPr>
      </w:pPr>
    </w:p>
    <w:p w:rsidR="00DD1649" w:rsidRDefault="00230B35" w:rsidP="00382555">
      <w:pPr>
        <w:pStyle w:val="ListParagraph"/>
        <w:numPr>
          <w:ilvl w:val="0"/>
          <w:numId w:val="2"/>
        </w:numPr>
      </w:pPr>
      <w:r>
        <w:lastRenderedPageBreak/>
        <w:t>Great Depression</w:t>
      </w:r>
    </w:p>
    <w:p w:rsidR="00230B35" w:rsidRDefault="00230B35" w:rsidP="00382555">
      <w:pPr>
        <w:pStyle w:val="ListParagraph"/>
        <w:numPr>
          <w:ilvl w:val="0"/>
          <w:numId w:val="2"/>
        </w:numPr>
      </w:pPr>
      <w:r>
        <w:t>Black Tuesday</w:t>
      </w:r>
    </w:p>
    <w:p w:rsidR="00230B35" w:rsidRDefault="00230B35" w:rsidP="00382555">
      <w:pPr>
        <w:pStyle w:val="ListParagraph"/>
        <w:numPr>
          <w:ilvl w:val="0"/>
          <w:numId w:val="2"/>
        </w:numPr>
      </w:pPr>
      <w:r>
        <w:t>Buying on margin</w:t>
      </w:r>
    </w:p>
    <w:p w:rsidR="00230B35" w:rsidRDefault="00230B35" w:rsidP="00382555">
      <w:pPr>
        <w:pStyle w:val="ListParagraph"/>
        <w:numPr>
          <w:ilvl w:val="0"/>
          <w:numId w:val="2"/>
        </w:numPr>
      </w:pPr>
      <w:r>
        <w:t>Herbert Hoover</w:t>
      </w:r>
    </w:p>
    <w:p w:rsidR="00230B35" w:rsidRDefault="00230B35" w:rsidP="00382555">
      <w:pPr>
        <w:pStyle w:val="ListParagraph"/>
        <w:numPr>
          <w:ilvl w:val="0"/>
          <w:numId w:val="2"/>
        </w:numPr>
      </w:pPr>
      <w:r>
        <w:t>Hawley-Smoot Tariff</w:t>
      </w:r>
    </w:p>
    <w:p w:rsidR="00230B35" w:rsidRDefault="00230B35" w:rsidP="00382555">
      <w:pPr>
        <w:pStyle w:val="ListParagraph"/>
        <w:numPr>
          <w:ilvl w:val="0"/>
          <w:numId w:val="2"/>
        </w:numPr>
      </w:pPr>
      <w:r>
        <w:t>Reconstruction Finance Corporation</w:t>
      </w:r>
    </w:p>
    <w:p w:rsidR="00230B35" w:rsidRDefault="00230B35" w:rsidP="00382555">
      <w:pPr>
        <w:pStyle w:val="ListParagraph"/>
        <w:numPr>
          <w:ilvl w:val="0"/>
          <w:numId w:val="2"/>
        </w:numPr>
      </w:pPr>
      <w:r>
        <w:t>Bonus March/Bonus Army</w:t>
      </w:r>
    </w:p>
    <w:p w:rsidR="00230B35" w:rsidRDefault="00230B35" w:rsidP="00382555">
      <w:pPr>
        <w:pStyle w:val="ListParagraph"/>
        <w:numPr>
          <w:ilvl w:val="0"/>
          <w:numId w:val="2"/>
        </w:numPr>
      </w:pPr>
      <w:r>
        <w:t>Twentieth Amendment</w:t>
      </w:r>
    </w:p>
    <w:p w:rsidR="00230B35" w:rsidRDefault="00230B35" w:rsidP="00382555">
      <w:pPr>
        <w:pStyle w:val="ListParagraph"/>
        <w:numPr>
          <w:ilvl w:val="0"/>
          <w:numId w:val="2"/>
        </w:numPr>
      </w:pPr>
      <w:r>
        <w:t>First New Deal</w:t>
      </w:r>
    </w:p>
    <w:p w:rsidR="00230B35" w:rsidRDefault="00230B35" w:rsidP="00382555">
      <w:pPr>
        <w:pStyle w:val="ListParagraph"/>
        <w:numPr>
          <w:ilvl w:val="0"/>
          <w:numId w:val="2"/>
        </w:numPr>
      </w:pPr>
      <w:r>
        <w:t>Hundred Days</w:t>
      </w:r>
    </w:p>
    <w:p w:rsidR="00230B35" w:rsidRDefault="00230B35" w:rsidP="00382555">
      <w:pPr>
        <w:pStyle w:val="ListParagraph"/>
        <w:numPr>
          <w:ilvl w:val="0"/>
          <w:numId w:val="2"/>
        </w:numPr>
      </w:pPr>
      <w:r>
        <w:t>bank holiday</w:t>
      </w:r>
    </w:p>
    <w:p w:rsidR="00230B35" w:rsidRDefault="00230B35" w:rsidP="00382555">
      <w:pPr>
        <w:pStyle w:val="ListParagraph"/>
        <w:numPr>
          <w:ilvl w:val="0"/>
          <w:numId w:val="2"/>
        </w:numPr>
      </w:pPr>
      <w:r>
        <w:t>FDIC</w:t>
      </w:r>
    </w:p>
    <w:p w:rsidR="00230B35" w:rsidRDefault="00230B35" w:rsidP="00382555">
      <w:pPr>
        <w:pStyle w:val="ListParagraph"/>
        <w:numPr>
          <w:ilvl w:val="0"/>
          <w:numId w:val="2"/>
        </w:numPr>
      </w:pPr>
      <w:r>
        <w:t>Public Works Administration</w:t>
      </w:r>
    </w:p>
    <w:p w:rsidR="00230B35" w:rsidRDefault="00230B35" w:rsidP="00382555">
      <w:pPr>
        <w:pStyle w:val="ListParagraph"/>
        <w:numPr>
          <w:ilvl w:val="0"/>
          <w:numId w:val="2"/>
        </w:numPr>
      </w:pPr>
      <w:r>
        <w:t>CCC</w:t>
      </w:r>
    </w:p>
    <w:p w:rsidR="00230B35" w:rsidRDefault="00230B35" w:rsidP="00382555">
      <w:pPr>
        <w:pStyle w:val="ListParagraph"/>
        <w:numPr>
          <w:ilvl w:val="0"/>
          <w:numId w:val="2"/>
        </w:numPr>
      </w:pPr>
      <w:r>
        <w:t>TVA</w:t>
      </w:r>
    </w:p>
    <w:p w:rsidR="00230B35" w:rsidRDefault="00230B35" w:rsidP="00382555">
      <w:pPr>
        <w:pStyle w:val="ListParagraph"/>
        <w:numPr>
          <w:ilvl w:val="0"/>
          <w:numId w:val="2"/>
        </w:numPr>
      </w:pPr>
      <w:r>
        <w:t>National Recovery Administration</w:t>
      </w:r>
    </w:p>
    <w:p w:rsidR="00230B35" w:rsidRDefault="00230B35" w:rsidP="00382555">
      <w:pPr>
        <w:pStyle w:val="ListParagraph"/>
        <w:numPr>
          <w:ilvl w:val="0"/>
          <w:numId w:val="2"/>
        </w:numPr>
      </w:pPr>
      <w:r>
        <w:t>Schechter v. U.S.</w:t>
      </w:r>
    </w:p>
    <w:p w:rsidR="00230B35" w:rsidRDefault="00230B35" w:rsidP="00382555">
      <w:pPr>
        <w:pStyle w:val="ListParagraph"/>
        <w:numPr>
          <w:ilvl w:val="0"/>
          <w:numId w:val="2"/>
        </w:numPr>
      </w:pPr>
      <w:r>
        <w:t>Securities and Exchange Commission</w:t>
      </w:r>
    </w:p>
    <w:p w:rsidR="00230B35" w:rsidRDefault="00230B35" w:rsidP="00382555">
      <w:pPr>
        <w:pStyle w:val="ListParagraph"/>
        <w:numPr>
          <w:ilvl w:val="0"/>
          <w:numId w:val="2"/>
        </w:numPr>
      </w:pPr>
      <w:r>
        <w:t>Federal Housing Administration</w:t>
      </w:r>
    </w:p>
    <w:p w:rsidR="00230B35" w:rsidRDefault="00230B35" w:rsidP="00382555">
      <w:pPr>
        <w:pStyle w:val="ListParagraph"/>
        <w:numPr>
          <w:ilvl w:val="0"/>
          <w:numId w:val="2"/>
        </w:numPr>
      </w:pPr>
      <w:r>
        <w:lastRenderedPageBreak/>
        <w:t>Second New Deal</w:t>
      </w:r>
    </w:p>
    <w:p w:rsidR="00230B35" w:rsidRDefault="00230B35" w:rsidP="00382555">
      <w:pPr>
        <w:pStyle w:val="ListParagraph"/>
        <w:numPr>
          <w:ilvl w:val="0"/>
          <w:numId w:val="2"/>
        </w:numPr>
      </w:pPr>
      <w:r>
        <w:t>Works Progress Administration</w:t>
      </w:r>
    </w:p>
    <w:p w:rsidR="00230B35" w:rsidRDefault="00230B35" w:rsidP="00382555">
      <w:pPr>
        <w:pStyle w:val="ListParagraph"/>
        <w:numPr>
          <w:ilvl w:val="0"/>
          <w:numId w:val="2"/>
        </w:numPr>
      </w:pPr>
      <w:r>
        <w:t>National Labor Relations (Wagner) Act</w:t>
      </w:r>
    </w:p>
    <w:p w:rsidR="00230B35" w:rsidRDefault="00230B35" w:rsidP="00382555">
      <w:pPr>
        <w:pStyle w:val="ListParagraph"/>
        <w:numPr>
          <w:ilvl w:val="0"/>
          <w:numId w:val="2"/>
        </w:numPr>
      </w:pPr>
      <w:r>
        <w:t>Social Security Act</w:t>
      </w:r>
    </w:p>
    <w:p w:rsidR="00230B35" w:rsidRDefault="00230B35" w:rsidP="00382555">
      <w:pPr>
        <w:pStyle w:val="ListParagraph"/>
        <w:numPr>
          <w:ilvl w:val="0"/>
          <w:numId w:val="2"/>
        </w:numPr>
      </w:pPr>
      <w:r>
        <w:t>Father Charles Coughlin</w:t>
      </w:r>
    </w:p>
    <w:p w:rsidR="00230B35" w:rsidRDefault="00230B35" w:rsidP="00382555">
      <w:pPr>
        <w:pStyle w:val="ListParagraph"/>
        <w:numPr>
          <w:ilvl w:val="0"/>
          <w:numId w:val="2"/>
        </w:numPr>
      </w:pPr>
      <w:r>
        <w:t>Francis Townsend</w:t>
      </w:r>
    </w:p>
    <w:p w:rsidR="00230B35" w:rsidRDefault="00230B35" w:rsidP="00382555">
      <w:pPr>
        <w:pStyle w:val="ListParagraph"/>
        <w:numPr>
          <w:ilvl w:val="0"/>
          <w:numId w:val="2"/>
        </w:numPr>
      </w:pPr>
      <w:r>
        <w:t>Huey Long</w:t>
      </w:r>
    </w:p>
    <w:p w:rsidR="00230B35" w:rsidRDefault="00230B35" w:rsidP="00382555">
      <w:pPr>
        <w:pStyle w:val="ListParagraph"/>
        <w:numPr>
          <w:ilvl w:val="0"/>
          <w:numId w:val="2"/>
        </w:numPr>
      </w:pPr>
      <w:r>
        <w:t>“court-packing” plan</w:t>
      </w:r>
    </w:p>
    <w:p w:rsidR="00230B35" w:rsidRDefault="00230B35" w:rsidP="00382555">
      <w:pPr>
        <w:pStyle w:val="ListParagraph"/>
        <w:numPr>
          <w:ilvl w:val="0"/>
          <w:numId w:val="2"/>
        </w:numPr>
      </w:pPr>
      <w:r>
        <w:t>Congress of Industrial Organizations</w:t>
      </w:r>
    </w:p>
    <w:p w:rsidR="00230B35" w:rsidRDefault="00230B35" w:rsidP="00382555">
      <w:pPr>
        <w:pStyle w:val="ListParagraph"/>
        <w:numPr>
          <w:ilvl w:val="0"/>
          <w:numId w:val="2"/>
        </w:numPr>
      </w:pPr>
      <w:r>
        <w:t>Fair Labor Standards Act</w:t>
      </w:r>
    </w:p>
    <w:p w:rsidR="00230B35" w:rsidRDefault="00230B35" w:rsidP="00382555">
      <w:pPr>
        <w:pStyle w:val="ListParagraph"/>
        <w:numPr>
          <w:ilvl w:val="0"/>
          <w:numId w:val="2"/>
        </w:numPr>
      </w:pPr>
      <w:r>
        <w:t>John Maynard Keynes</w:t>
      </w:r>
    </w:p>
    <w:p w:rsidR="00230B35" w:rsidRDefault="00230B35" w:rsidP="00382555">
      <w:pPr>
        <w:pStyle w:val="ListParagraph"/>
        <w:numPr>
          <w:ilvl w:val="0"/>
          <w:numId w:val="2"/>
        </w:numPr>
      </w:pPr>
      <w:r>
        <w:t>Dust bowl</w:t>
      </w:r>
    </w:p>
    <w:p w:rsidR="00230B35" w:rsidRDefault="00230B35" w:rsidP="00382555">
      <w:pPr>
        <w:pStyle w:val="ListParagraph"/>
        <w:numPr>
          <w:ilvl w:val="0"/>
          <w:numId w:val="2"/>
        </w:numPr>
      </w:pPr>
      <w:r>
        <w:t>Grapes of Wrath/Steinbeck</w:t>
      </w:r>
    </w:p>
    <w:p w:rsidR="00230B35" w:rsidRDefault="00230B35" w:rsidP="00382555">
      <w:pPr>
        <w:pStyle w:val="ListParagraph"/>
        <w:numPr>
          <w:ilvl w:val="0"/>
          <w:numId w:val="2"/>
        </w:numPr>
      </w:pPr>
      <w:r>
        <w:t>Marian Anderson</w:t>
      </w:r>
    </w:p>
    <w:p w:rsidR="00230B35" w:rsidRDefault="00230B35" w:rsidP="00382555">
      <w:pPr>
        <w:pStyle w:val="ListParagraph"/>
        <w:numPr>
          <w:ilvl w:val="0"/>
          <w:numId w:val="2"/>
        </w:numPr>
      </w:pPr>
      <w:r>
        <w:t>Mary McLeod Bethune</w:t>
      </w:r>
    </w:p>
    <w:p w:rsidR="00382555" w:rsidRDefault="00230B35" w:rsidP="00382555">
      <w:pPr>
        <w:pStyle w:val="ListParagraph"/>
        <w:numPr>
          <w:ilvl w:val="0"/>
          <w:numId w:val="2"/>
        </w:numPr>
      </w:pPr>
      <w:r>
        <w:t>Fair Employment Practices Committee</w:t>
      </w:r>
    </w:p>
    <w:p w:rsidR="00230B35" w:rsidRDefault="00382555" w:rsidP="00382555">
      <w:pPr>
        <w:pStyle w:val="ListParagraph"/>
        <w:numPr>
          <w:ilvl w:val="0"/>
          <w:numId w:val="2"/>
        </w:numPr>
      </w:pPr>
      <w:r>
        <w:t xml:space="preserve">A. </w:t>
      </w:r>
      <w:r w:rsidR="00230B35">
        <w:t>Philip Randolph</w:t>
      </w:r>
    </w:p>
    <w:p w:rsidR="00230B35" w:rsidRDefault="00230B35" w:rsidP="00382555">
      <w:pPr>
        <w:pStyle w:val="ListParagraph"/>
        <w:numPr>
          <w:ilvl w:val="0"/>
          <w:numId w:val="2"/>
        </w:numPr>
      </w:pPr>
      <w:r>
        <w:t>Indian Reorganization Act</w:t>
      </w:r>
    </w:p>
    <w:p w:rsidR="00490E6C" w:rsidRDefault="00490E6C" w:rsidP="00490E6C">
      <w:pPr>
        <w:rPr>
          <w:b/>
          <w:bCs/>
        </w:rPr>
        <w:sectPr w:rsidR="00490E6C" w:rsidSect="00490E6C">
          <w:type w:val="continuous"/>
          <w:pgSz w:w="12240" w:h="15840"/>
          <w:pgMar w:top="1440" w:right="1440" w:bottom="1440" w:left="1440" w:header="720" w:footer="720" w:gutter="0"/>
          <w:cols w:num="2" w:space="720"/>
          <w:docGrid w:linePitch="360"/>
        </w:sectPr>
      </w:pPr>
    </w:p>
    <w:p w:rsidR="00490E6C" w:rsidRPr="00C8656B" w:rsidRDefault="00490E6C" w:rsidP="00490E6C">
      <w:r>
        <w:rPr>
          <w:b/>
          <w:bCs/>
        </w:rPr>
        <w:lastRenderedPageBreak/>
        <w:t>Enduring Vision--</w:t>
      </w:r>
      <w:r w:rsidRPr="00C8656B">
        <w:rPr>
          <w:b/>
          <w:bCs/>
        </w:rPr>
        <w:t>Chapter 25: Americans and a World in Crisis, 1933-1945</w:t>
      </w:r>
    </w:p>
    <w:p w:rsidR="00490E6C" w:rsidRPr="00C8656B" w:rsidRDefault="00490E6C" w:rsidP="00490E6C">
      <w:pPr>
        <w:numPr>
          <w:ilvl w:val="0"/>
          <w:numId w:val="4"/>
        </w:numPr>
        <w:contextualSpacing/>
      </w:pPr>
      <w:r w:rsidRPr="00C8656B">
        <w:t xml:space="preserve">In what ways did Hitler defy the terms of the Treaty of Versailles and commit acts of aggression between 1933 and 1939? </w:t>
      </w:r>
    </w:p>
    <w:p w:rsidR="00490E6C" w:rsidRPr="00C8656B" w:rsidRDefault="00490E6C" w:rsidP="00490E6C">
      <w:pPr>
        <w:numPr>
          <w:ilvl w:val="0"/>
          <w:numId w:val="4"/>
        </w:numPr>
        <w:contextualSpacing/>
      </w:pPr>
      <w:r w:rsidRPr="00C8656B">
        <w:t xml:space="preserve">Discuss the debate between the isolationists and the interventionists between 1939 and 1941 over the role the United States should play in the war in Europe. </w:t>
      </w:r>
    </w:p>
    <w:p w:rsidR="00490E6C" w:rsidRPr="00C8656B" w:rsidRDefault="00490E6C" w:rsidP="00490E6C">
      <w:pPr>
        <w:numPr>
          <w:ilvl w:val="0"/>
          <w:numId w:val="4"/>
        </w:numPr>
        <w:contextualSpacing/>
      </w:pPr>
      <w:r w:rsidRPr="00C8656B">
        <w:t xml:space="preserve">How did the United States respond to Jewish refugees from Nazi Germany during the 1930s and World War II? Why? </w:t>
      </w:r>
    </w:p>
    <w:p w:rsidR="00490E6C" w:rsidRPr="00C8656B" w:rsidRDefault="00490E6C" w:rsidP="00490E6C">
      <w:pPr>
        <w:numPr>
          <w:ilvl w:val="0"/>
          <w:numId w:val="4"/>
        </w:numPr>
        <w:contextualSpacing/>
      </w:pPr>
      <w:r w:rsidRPr="00C8656B">
        <w:t xml:space="preserve">Outline the major strategy and campaigns of the United States and its allies in the European war theater between 1942 and 1945. </w:t>
      </w:r>
    </w:p>
    <w:p w:rsidR="00490E6C" w:rsidRPr="00C8656B" w:rsidRDefault="00490E6C" w:rsidP="00490E6C">
      <w:pPr>
        <w:numPr>
          <w:ilvl w:val="0"/>
          <w:numId w:val="4"/>
        </w:numPr>
        <w:contextualSpacing/>
      </w:pPr>
      <w:r w:rsidRPr="00C8656B">
        <w:t xml:space="preserve">Outline the major strategy and campaigns of the United States in the Asian war theater between 1942 and 1945. </w:t>
      </w:r>
    </w:p>
    <w:p w:rsidR="00490E6C" w:rsidRPr="00C8656B" w:rsidRDefault="00490E6C" w:rsidP="00490E6C">
      <w:pPr>
        <w:numPr>
          <w:ilvl w:val="0"/>
          <w:numId w:val="4"/>
        </w:numPr>
        <w:contextualSpacing/>
      </w:pPr>
      <w:r w:rsidRPr="00C8656B">
        <w:t xml:space="preserve">Explain the issues discussed, the controversies that arose, and the decisions made at the Tehran conference. </w:t>
      </w:r>
    </w:p>
    <w:p w:rsidR="00490E6C" w:rsidRPr="00C8656B" w:rsidRDefault="00490E6C" w:rsidP="00490E6C">
      <w:pPr>
        <w:numPr>
          <w:ilvl w:val="0"/>
          <w:numId w:val="4"/>
        </w:numPr>
        <w:contextualSpacing/>
      </w:pPr>
      <w:r w:rsidRPr="00C8656B">
        <w:t>Explain the issues discussed, the controversies that arose, and the decisions made at the Yalta conference.</w:t>
      </w:r>
    </w:p>
    <w:p w:rsidR="00490E6C" w:rsidRDefault="00490E6C" w:rsidP="00490E6C"/>
    <w:p w:rsidR="005D5F89" w:rsidRPr="00C8656B" w:rsidRDefault="005D5F89" w:rsidP="005D5F89">
      <w:pPr>
        <w:rPr>
          <w:b/>
        </w:rPr>
      </w:pPr>
      <w:r w:rsidRPr="00C8656B">
        <w:rPr>
          <w:b/>
        </w:rPr>
        <w:t>Chapter 25--AMSCO</w:t>
      </w:r>
    </w:p>
    <w:p w:rsidR="00490E6C" w:rsidRDefault="00490E6C" w:rsidP="005D5F89">
      <w:pPr>
        <w:pStyle w:val="ListParagraph"/>
        <w:numPr>
          <w:ilvl w:val="0"/>
          <w:numId w:val="3"/>
        </w:numPr>
        <w:sectPr w:rsidR="00490E6C" w:rsidSect="00490E6C">
          <w:type w:val="continuous"/>
          <w:pgSz w:w="12240" w:h="15840"/>
          <w:pgMar w:top="1440" w:right="1440" w:bottom="1440" w:left="1440" w:header="720" w:footer="720" w:gutter="0"/>
          <w:cols w:space="720"/>
          <w:docGrid w:linePitch="360"/>
        </w:sectPr>
      </w:pPr>
    </w:p>
    <w:p w:rsidR="005D5F89" w:rsidRDefault="005D5F89" w:rsidP="005D5F89">
      <w:pPr>
        <w:pStyle w:val="ListParagraph"/>
        <w:numPr>
          <w:ilvl w:val="0"/>
          <w:numId w:val="3"/>
        </w:numPr>
      </w:pPr>
      <w:r>
        <w:lastRenderedPageBreak/>
        <w:t>Herbert Hoover’s Foreign Policy</w:t>
      </w:r>
    </w:p>
    <w:p w:rsidR="005D5F89" w:rsidRDefault="005D5F89" w:rsidP="005D5F89">
      <w:pPr>
        <w:pStyle w:val="ListParagraph"/>
        <w:numPr>
          <w:ilvl w:val="0"/>
          <w:numId w:val="3"/>
        </w:numPr>
      </w:pPr>
      <w:r>
        <w:t>Japan in Manchuria</w:t>
      </w:r>
    </w:p>
    <w:p w:rsidR="005D5F89" w:rsidRDefault="005D5F89" w:rsidP="005D5F89">
      <w:pPr>
        <w:pStyle w:val="ListParagraph"/>
        <w:numPr>
          <w:ilvl w:val="0"/>
          <w:numId w:val="3"/>
        </w:numPr>
      </w:pPr>
      <w:r>
        <w:t>Good Neighbor Policy</w:t>
      </w:r>
    </w:p>
    <w:p w:rsidR="005D5F89" w:rsidRDefault="005D5F89" w:rsidP="005D5F89">
      <w:pPr>
        <w:pStyle w:val="ListParagraph"/>
        <w:numPr>
          <w:ilvl w:val="0"/>
          <w:numId w:val="3"/>
        </w:numPr>
      </w:pPr>
      <w:r>
        <w:lastRenderedPageBreak/>
        <w:t>Pan-American Conferences</w:t>
      </w:r>
    </w:p>
    <w:p w:rsidR="005D5F89" w:rsidRDefault="005D5F89" w:rsidP="005D5F89">
      <w:pPr>
        <w:pStyle w:val="ListParagraph"/>
        <w:numPr>
          <w:ilvl w:val="0"/>
          <w:numId w:val="3"/>
        </w:numPr>
      </w:pPr>
      <w:r>
        <w:t>Recognition of Soviet Union</w:t>
      </w:r>
    </w:p>
    <w:p w:rsidR="005D5F89" w:rsidRDefault="005D5F89" w:rsidP="005D5F89">
      <w:pPr>
        <w:pStyle w:val="ListParagraph"/>
        <w:numPr>
          <w:ilvl w:val="0"/>
          <w:numId w:val="3"/>
        </w:numPr>
      </w:pPr>
      <w:proofErr w:type="spellStart"/>
      <w:r>
        <w:t>Tydings</w:t>
      </w:r>
      <w:proofErr w:type="spellEnd"/>
      <w:r>
        <w:t>-McDuffie Act</w:t>
      </w:r>
    </w:p>
    <w:p w:rsidR="005D5F89" w:rsidRDefault="005D5F89" w:rsidP="005D5F89">
      <w:pPr>
        <w:pStyle w:val="ListParagraph"/>
        <w:numPr>
          <w:ilvl w:val="0"/>
          <w:numId w:val="3"/>
        </w:numPr>
      </w:pPr>
      <w:r>
        <w:lastRenderedPageBreak/>
        <w:t>Reciprocal Trade Agreements</w:t>
      </w:r>
    </w:p>
    <w:p w:rsidR="005D5F89" w:rsidRDefault="005D5F89" w:rsidP="005D5F89">
      <w:pPr>
        <w:pStyle w:val="ListParagraph"/>
        <w:numPr>
          <w:ilvl w:val="0"/>
          <w:numId w:val="3"/>
        </w:numPr>
      </w:pPr>
      <w:r>
        <w:t>Background on Fascism in Italy</w:t>
      </w:r>
    </w:p>
    <w:p w:rsidR="005D5F89" w:rsidRDefault="005D5F89" w:rsidP="005D5F89">
      <w:pPr>
        <w:pStyle w:val="ListParagraph"/>
        <w:numPr>
          <w:ilvl w:val="0"/>
          <w:numId w:val="3"/>
        </w:numPr>
      </w:pPr>
      <w:r>
        <w:t>Background on Nazi popularity in Germany</w:t>
      </w:r>
    </w:p>
    <w:p w:rsidR="005D5F89" w:rsidRDefault="005D5F89" w:rsidP="005D5F89">
      <w:pPr>
        <w:pStyle w:val="ListParagraph"/>
        <w:numPr>
          <w:ilvl w:val="0"/>
          <w:numId w:val="3"/>
        </w:numPr>
      </w:pPr>
      <w:r>
        <w:t>Background that leads Japan to aggression</w:t>
      </w:r>
    </w:p>
    <w:p w:rsidR="005D5F89" w:rsidRDefault="005D5F89" w:rsidP="005D5F89">
      <w:pPr>
        <w:pStyle w:val="ListParagraph"/>
        <w:numPr>
          <w:ilvl w:val="0"/>
          <w:numId w:val="3"/>
        </w:numPr>
      </w:pPr>
      <w:r>
        <w:t>Isolationism in America</w:t>
      </w:r>
    </w:p>
    <w:p w:rsidR="005D5F89" w:rsidRDefault="005D5F89" w:rsidP="005D5F89">
      <w:pPr>
        <w:pStyle w:val="ListParagraph"/>
        <w:numPr>
          <w:ilvl w:val="0"/>
          <w:numId w:val="3"/>
        </w:numPr>
      </w:pPr>
      <w:r>
        <w:t>Gerald Nye/Nye Committee</w:t>
      </w:r>
    </w:p>
    <w:p w:rsidR="005D5F89" w:rsidRDefault="005D5F89" w:rsidP="005D5F89">
      <w:pPr>
        <w:pStyle w:val="ListParagraph"/>
        <w:numPr>
          <w:ilvl w:val="0"/>
          <w:numId w:val="3"/>
        </w:numPr>
      </w:pPr>
      <w:r>
        <w:t>Neutrality Acts</w:t>
      </w:r>
    </w:p>
    <w:p w:rsidR="005D5F89" w:rsidRDefault="005D5F89" w:rsidP="005D5F89">
      <w:pPr>
        <w:pStyle w:val="ListParagraph"/>
        <w:numPr>
          <w:ilvl w:val="0"/>
          <w:numId w:val="3"/>
        </w:numPr>
      </w:pPr>
      <w:r>
        <w:t>Spanish Civil War</w:t>
      </w:r>
    </w:p>
    <w:p w:rsidR="005D5F89" w:rsidRDefault="005D5F89" w:rsidP="005D5F89">
      <w:pPr>
        <w:pStyle w:val="ListParagraph"/>
        <w:numPr>
          <w:ilvl w:val="0"/>
          <w:numId w:val="3"/>
        </w:numPr>
      </w:pPr>
      <w:proofErr w:type="spellStart"/>
      <w:r>
        <w:t>Amera</w:t>
      </w:r>
      <w:proofErr w:type="spellEnd"/>
      <w:r>
        <w:t xml:space="preserve"> First Committee</w:t>
      </w:r>
    </w:p>
    <w:p w:rsidR="005D5F89" w:rsidRDefault="005D5F89" w:rsidP="005D5F89">
      <w:pPr>
        <w:pStyle w:val="ListParagraph"/>
        <w:numPr>
          <w:ilvl w:val="0"/>
          <w:numId w:val="3"/>
        </w:numPr>
      </w:pPr>
      <w:r>
        <w:t>Appeasement (include incidents)</w:t>
      </w:r>
    </w:p>
    <w:p w:rsidR="005D5F89" w:rsidRDefault="005D5F89" w:rsidP="005D5F89">
      <w:pPr>
        <w:pStyle w:val="ListParagraph"/>
        <w:numPr>
          <w:ilvl w:val="0"/>
          <w:numId w:val="3"/>
        </w:numPr>
      </w:pPr>
      <w:r>
        <w:t>Invasion of Poland</w:t>
      </w:r>
    </w:p>
    <w:p w:rsidR="005D5F89" w:rsidRDefault="005D5F89" w:rsidP="005D5F89">
      <w:pPr>
        <w:pStyle w:val="ListParagraph"/>
        <w:numPr>
          <w:ilvl w:val="0"/>
          <w:numId w:val="3"/>
        </w:numPr>
      </w:pPr>
      <w:r>
        <w:t>blitzkrieg</w:t>
      </w:r>
    </w:p>
    <w:p w:rsidR="005D5F89" w:rsidRDefault="005D5F89" w:rsidP="005D5F89">
      <w:pPr>
        <w:pStyle w:val="ListParagraph"/>
        <w:numPr>
          <w:ilvl w:val="0"/>
          <w:numId w:val="3"/>
        </w:numPr>
      </w:pPr>
      <w:r>
        <w:t>“cash and carry”</w:t>
      </w:r>
    </w:p>
    <w:p w:rsidR="005D5F89" w:rsidRDefault="005D5F89" w:rsidP="005D5F89">
      <w:pPr>
        <w:pStyle w:val="ListParagraph"/>
        <w:numPr>
          <w:ilvl w:val="0"/>
          <w:numId w:val="3"/>
        </w:numPr>
      </w:pPr>
      <w:r>
        <w:t>Selective Service Act (1940)</w:t>
      </w:r>
    </w:p>
    <w:p w:rsidR="005D5F89" w:rsidRDefault="005D5F89" w:rsidP="005D5F89">
      <w:pPr>
        <w:pStyle w:val="ListParagraph"/>
        <w:numPr>
          <w:ilvl w:val="0"/>
          <w:numId w:val="3"/>
        </w:numPr>
      </w:pPr>
      <w:r>
        <w:t>Destroyers-for-bases</w:t>
      </w:r>
    </w:p>
    <w:p w:rsidR="005D5F89" w:rsidRDefault="005D5F89" w:rsidP="005D5F89">
      <w:pPr>
        <w:pStyle w:val="ListParagraph"/>
        <w:numPr>
          <w:ilvl w:val="0"/>
          <w:numId w:val="3"/>
        </w:numPr>
      </w:pPr>
      <w:r>
        <w:t>Election of 1940</w:t>
      </w:r>
    </w:p>
    <w:p w:rsidR="005D5F89" w:rsidRDefault="005D5F89" w:rsidP="005D5F89">
      <w:pPr>
        <w:pStyle w:val="ListParagraph"/>
        <w:numPr>
          <w:ilvl w:val="0"/>
          <w:numId w:val="3"/>
        </w:numPr>
      </w:pPr>
      <w:r>
        <w:lastRenderedPageBreak/>
        <w:t>“Arsenal of democracy”</w:t>
      </w:r>
    </w:p>
    <w:p w:rsidR="005D5F89" w:rsidRDefault="005D5F89" w:rsidP="005D5F89">
      <w:pPr>
        <w:pStyle w:val="ListParagraph"/>
        <w:numPr>
          <w:ilvl w:val="0"/>
          <w:numId w:val="3"/>
        </w:numPr>
      </w:pPr>
      <w:r>
        <w:t>“Four Freedoms”</w:t>
      </w:r>
    </w:p>
    <w:p w:rsidR="005D5F89" w:rsidRDefault="005D5F89" w:rsidP="005D5F89">
      <w:pPr>
        <w:pStyle w:val="ListParagraph"/>
        <w:numPr>
          <w:ilvl w:val="0"/>
          <w:numId w:val="3"/>
        </w:numPr>
      </w:pPr>
      <w:r>
        <w:t>Lend-Lease Act</w:t>
      </w:r>
    </w:p>
    <w:p w:rsidR="005D5F89" w:rsidRDefault="005D5F89" w:rsidP="005D5F89">
      <w:pPr>
        <w:pStyle w:val="ListParagraph"/>
        <w:numPr>
          <w:ilvl w:val="0"/>
          <w:numId w:val="3"/>
        </w:numPr>
      </w:pPr>
      <w:r>
        <w:t>Atlantic Charter</w:t>
      </w:r>
    </w:p>
    <w:p w:rsidR="005D5F89" w:rsidRDefault="005D5F89" w:rsidP="005D5F89">
      <w:pPr>
        <w:pStyle w:val="ListParagraph"/>
        <w:numPr>
          <w:ilvl w:val="0"/>
          <w:numId w:val="3"/>
        </w:numPr>
      </w:pPr>
      <w:r>
        <w:t>Pearl Harbor</w:t>
      </w:r>
    </w:p>
    <w:p w:rsidR="005D5F89" w:rsidRDefault="005D5F89" w:rsidP="005D5F89">
      <w:pPr>
        <w:pStyle w:val="ListParagraph"/>
        <w:numPr>
          <w:ilvl w:val="0"/>
          <w:numId w:val="3"/>
        </w:numPr>
      </w:pPr>
      <w:r>
        <w:t xml:space="preserve">Wartime industrial production in U.S. </w:t>
      </w:r>
    </w:p>
    <w:p w:rsidR="005D5F89" w:rsidRDefault="005D5F89" w:rsidP="005D5F89">
      <w:pPr>
        <w:pStyle w:val="ListParagraph"/>
        <w:numPr>
          <w:ilvl w:val="0"/>
          <w:numId w:val="3"/>
        </w:numPr>
      </w:pPr>
      <w:r>
        <w:t>Unions during the war</w:t>
      </w:r>
    </w:p>
    <w:p w:rsidR="005D5F89" w:rsidRDefault="005D5F89" w:rsidP="005D5F89">
      <w:pPr>
        <w:pStyle w:val="ListParagraph"/>
        <w:numPr>
          <w:ilvl w:val="0"/>
          <w:numId w:val="3"/>
        </w:numPr>
      </w:pPr>
      <w:r>
        <w:t>African-Americans during WWII</w:t>
      </w:r>
    </w:p>
    <w:p w:rsidR="005D5F89" w:rsidRDefault="005D5F89" w:rsidP="005D5F89">
      <w:pPr>
        <w:pStyle w:val="ListParagraph"/>
        <w:numPr>
          <w:ilvl w:val="0"/>
          <w:numId w:val="3"/>
        </w:numPr>
      </w:pPr>
      <w:r>
        <w:t>Japanese Americans during WWII</w:t>
      </w:r>
    </w:p>
    <w:p w:rsidR="005D5F89" w:rsidRDefault="005D5F89" w:rsidP="005D5F89">
      <w:pPr>
        <w:pStyle w:val="ListParagraph"/>
        <w:numPr>
          <w:ilvl w:val="0"/>
          <w:numId w:val="3"/>
        </w:numPr>
      </w:pPr>
      <w:r>
        <w:t>Women during WWII</w:t>
      </w:r>
    </w:p>
    <w:p w:rsidR="005D5F89" w:rsidRDefault="005D5F89" w:rsidP="005D5F89">
      <w:pPr>
        <w:pStyle w:val="ListParagraph"/>
        <w:numPr>
          <w:ilvl w:val="0"/>
          <w:numId w:val="3"/>
        </w:numPr>
      </w:pPr>
      <w:r>
        <w:t>Election of 1944</w:t>
      </w:r>
    </w:p>
    <w:p w:rsidR="005D5F89" w:rsidRDefault="005D5F89" w:rsidP="005D5F89">
      <w:pPr>
        <w:pStyle w:val="ListParagraph"/>
        <w:numPr>
          <w:ilvl w:val="0"/>
          <w:numId w:val="3"/>
        </w:numPr>
      </w:pPr>
      <w:r>
        <w:t>War vs. Germany—main events</w:t>
      </w:r>
    </w:p>
    <w:p w:rsidR="005D5F89" w:rsidRDefault="005D5F89" w:rsidP="005D5F89">
      <w:pPr>
        <w:pStyle w:val="ListParagraph"/>
        <w:numPr>
          <w:ilvl w:val="0"/>
          <w:numId w:val="3"/>
        </w:numPr>
      </w:pPr>
      <w:r>
        <w:t>War vs. Japan—main events</w:t>
      </w:r>
    </w:p>
    <w:p w:rsidR="005D5F89" w:rsidRDefault="005D5F89" w:rsidP="005D5F89">
      <w:pPr>
        <w:pStyle w:val="ListParagraph"/>
        <w:numPr>
          <w:ilvl w:val="0"/>
          <w:numId w:val="3"/>
        </w:numPr>
      </w:pPr>
      <w:r>
        <w:t>Atomic bombs</w:t>
      </w:r>
    </w:p>
    <w:p w:rsidR="005D5F89" w:rsidRDefault="005D5F89" w:rsidP="005D5F89">
      <w:pPr>
        <w:pStyle w:val="ListParagraph"/>
        <w:numPr>
          <w:ilvl w:val="0"/>
          <w:numId w:val="3"/>
        </w:numPr>
      </w:pPr>
      <w:r>
        <w:t>Wartime Conferences</w:t>
      </w:r>
    </w:p>
    <w:p w:rsidR="005D5F89" w:rsidRDefault="005D5F89" w:rsidP="005D5F89">
      <w:pPr>
        <w:pStyle w:val="ListParagraph"/>
        <w:numPr>
          <w:ilvl w:val="0"/>
          <w:numId w:val="3"/>
        </w:numPr>
      </w:pPr>
      <w:r>
        <w:t>Roosevelt’s death</w:t>
      </w:r>
    </w:p>
    <w:p w:rsidR="005D5F89" w:rsidRDefault="005D5F89" w:rsidP="005D5F89">
      <w:pPr>
        <w:pStyle w:val="ListParagraph"/>
        <w:numPr>
          <w:ilvl w:val="0"/>
          <w:numId w:val="3"/>
        </w:numPr>
      </w:pPr>
      <w:r>
        <w:t>Potsdam Conference</w:t>
      </w:r>
    </w:p>
    <w:p w:rsidR="005D5F89" w:rsidRDefault="005D5F89" w:rsidP="005D5F89">
      <w:pPr>
        <w:pStyle w:val="ListParagraph"/>
        <w:numPr>
          <w:ilvl w:val="0"/>
          <w:numId w:val="3"/>
        </w:numPr>
      </w:pPr>
      <w:r>
        <w:t>The United Nations</w:t>
      </w:r>
    </w:p>
    <w:p w:rsidR="00490E6C" w:rsidRDefault="00490E6C">
      <w:pPr>
        <w:sectPr w:rsidR="00490E6C" w:rsidSect="00490E6C">
          <w:type w:val="continuous"/>
          <w:pgSz w:w="12240" w:h="15840"/>
          <w:pgMar w:top="1440" w:right="1440" w:bottom="1440" w:left="1440" w:header="720" w:footer="720" w:gutter="0"/>
          <w:cols w:num="2" w:space="720"/>
          <w:docGrid w:linePitch="360"/>
        </w:sectPr>
      </w:pPr>
    </w:p>
    <w:p w:rsidR="00230B35" w:rsidRDefault="00230B35">
      <w:bookmarkStart w:id="0" w:name="_GoBack"/>
      <w:bookmarkEnd w:id="0"/>
    </w:p>
    <w:sectPr w:rsidR="00230B35" w:rsidSect="00490E6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637"/>
    <w:multiLevelType w:val="hybridMultilevel"/>
    <w:tmpl w:val="71C2B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A2F7E"/>
    <w:multiLevelType w:val="hybridMultilevel"/>
    <w:tmpl w:val="48BCD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3470D5"/>
    <w:multiLevelType w:val="multilevel"/>
    <w:tmpl w:val="C11CC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707518"/>
    <w:multiLevelType w:val="hybridMultilevel"/>
    <w:tmpl w:val="CF3CC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1060CB"/>
    <w:multiLevelType w:val="hybridMultilevel"/>
    <w:tmpl w:val="00EEFF1E"/>
    <w:lvl w:ilvl="0" w:tplc="0409000F">
      <w:start w:val="1"/>
      <w:numFmt w:val="decimal"/>
      <w:lvlText w:val="%1."/>
      <w:lvlJc w:val="left"/>
      <w:pPr>
        <w:ind w:left="720" w:hanging="360"/>
      </w:pPr>
    </w:lvl>
    <w:lvl w:ilvl="1" w:tplc="D96CBD6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54"/>
    <w:rsid w:val="000848C5"/>
    <w:rsid w:val="00230B35"/>
    <w:rsid w:val="002376EB"/>
    <w:rsid w:val="00382555"/>
    <w:rsid w:val="00490E6C"/>
    <w:rsid w:val="00512554"/>
    <w:rsid w:val="005D5F89"/>
    <w:rsid w:val="006A773E"/>
    <w:rsid w:val="007A1B45"/>
    <w:rsid w:val="00823E40"/>
    <w:rsid w:val="00945E69"/>
    <w:rsid w:val="00991747"/>
    <w:rsid w:val="00A73B18"/>
    <w:rsid w:val="00AA079A"/>
    <w:rsid w:val="00AA1CBE"/>
    <w:rsid w:val="00C40755"/>
    <w:rsid w:val="00DD1649"/>
    <w:rsid w:val="00DF1215"/>
    <w:rsid w:val="00E33073"/>
    <w:rsid w:val="00FA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89561">
      <w:bodyDiv w:val="1"/>
      <w:marLeft w:val="0"/>
      <w:marRight w:val="0"/>
      <w:marTop w:val="0"/>
      <w:marBottom w:val="0"/>
      <w:divBdr>
        <w:top w:val="none" w:sz="0" w:space="0" w:color="auto"/>
        <w:left w:val="none" w:sz="0" w:space="0" w:color="auto"/>
        <w:bottom w:val="none" w:sz="0" w:space="0" w:color="auto"/>
        <w:right w:val="none" w:sz="0" w:space="0" w:color="auto"/>
      </w:divBdr>
      <w:divsChild>
        <w:div w:id="422530090">
          <w:marLeft w:val="0"/>
          <w:marRight w:val="0"/>
          <w:marTop w:val="0"/>
          <w:marBottom w:val="0"/>
          <w:divBdr>
            <w:top w:val="none" w:sz="0" w:space="0" w:color="auto"/>
            <w:left w:val="none" w:sz="0" w:space="0" w:color="auto"/>
            <w:bottom w:val="none" w:sz="0" w:space="0" w:color="auto"/>
            <w:right w:val="none" w:sz="0" w:space="0" w:color="auto"/>
          </w:divBdr>
          <w:divsChild>
            <w:div w:id="812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8115">
      <w:bodyDiv w:val="1"/>
      <w:marLeft w:val="0"/>
      <w:marRight w:val="0"/>
      <w:marTop w:val="0"/>
      <w:marBottom w:val="0"/>
      <w:divBdr>
        <w:top w:val="none" w:sz="0" w:space="0" w:color="auto"/>
        <w:left w:val="none" w:sz="0" w:space="0" w:color="auto"/>
        <w:bottom w:val="none" w:sz="0" w:space="0" w:color="auto"/>
        <w:right w:val="none" w:sz="0" w:space="0" w:color="auto"/>
      </w:divBdr>
      <w:divsChild>
        <w:div w:id="2099399206">
          <w:marLeft w:val="0"/>
          <w:marRight w:val="0"/>
          <w:marTop w:val="0"/>
          <w:marBottom w:val="0"/>
          <w:divBdr>
            <w:top w:val="none" w:sz="0" w:space="0" w:color="auto"/>
            <w:left w:val="none" w:sz="0" w:space="0" w:color="auto"/>
            <w:bottom w:val="none" w:sz="0" w:space="0" w:color="auto"/>
            <w:right w:val="none" w:sz="0" w:space="0" w:color="auto"/>
          </w:divBdr>
          <w:divsChild>
            <w:div w:id="1443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moellern</dc:creator>
  <cp:lastModifiedBy>Windows User</cp:lastModifiedBy>
  <cp:revision>3</cp:revision>
  <dcterms:created xsi:type="dcterms:W3CDTF">2014-02-25T15:16:00Z</dcterms:created>
  <dcterms:modified xsi:type="dcterms:W3CDTF">2014-02-27T22:40:00Z</dcterms:modified>
</cp:coreProperties>
</file>